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39" w:rsidRPr="002D7E39" w:rsidRDefault="002D7E39" w:rsidP="002D7E39">
      <w:pPr>
        <w:spacing w:after="0" w:line="240" w:lineRule="auto"/>
        <w:jc w:val="center"/>
        <w:rPr>
          <w:rFonts w:ascii="Lato" w:hAnsi="Lato"/>
          <w:b/>
        </w:rPr>
      </w:pPr>
      <w:r w:rsidRPr="002D7E39">
        <w:rPr>
          <w:rFonts w:ascii="Lato" w:hAnsi="Lato"/>
          <w:b/>
        </w:rPr>
        <w:t>Polk SWCD Board Meeting</w:t>
      </w:r>
    </w:p>
    <w:p w:rsidR="002D7E39" w:rsidRPr="002D7E39" w:rsidRDefault="002D7E39" w:rsidP="002D7E39">
      <w:pPr>
        <w:spacing w:after="0" w:line="240" w:lineRule="auto"/>
        <w:jc w:val="center"/>
        <w:rPr>
          <w:rFonts w:ascii="Lato" w:hAnsi="Lato"/>
          <w:b/>
        </w:rPr>
      </w:pPr>
      <w:r w:rsidRPr="002D7E39">
        <w:rPr>
          <w:rFonts w:ascii="Lato" w:hAnsi="Lato"/>
          <w:b/>
        </w:rPr>
        <w:t>6:00 – 8</w:t>
      </w:r>
      <w:r w:rsidR="00380188">
        <w:rPr>
          <w:rFonts w:ascii="Lato" w:hAnsi="Lato"/>
          <w:b/>
        </w:rPr>
        <w:t>:05</w:t>
      </w:r>
      <w:r w:rsidRPr="002D7E39">
        <w:rPr>
          <w:rFonts w:ascii="Lato" w:hAnsi="Lato"/>
          <w:b/>
        </w:rPr>
        <w:t xml:space="preserve"> PM December 9, 2020</w:t>
      </w:r>
    </w:p>
    <w:p w:rsidR="002D7E39" w:rsidRDefault="002D7E39" w:rsidP="002D7E39">
      <w:pPr>
        <w:spacing w:after="0" w:line="240" w:lineRule="auto"/>
        <w:jc w:val="center"/>
        <w:rPr>
          <w:rFonts w:ascii="Lato" w:hAnsi="Lato"/>
          <w:b/>
        </w:rPr>
      </w:pPr>
      <w:r w:rsidRPr="002D7E39">
        <w:rPr>
          <w:rFonts w:ascii="Lato" w:hAnsi="Lato"/>
          <w:b/>
        </w:rPr>
        <w:t>Via Zoom (recording available on request)</w:t>
      </w:r>
    </w:p>
    <w:p w:rsidR="002D7E39" w:rsidRPr="002D7E39" w:rsidRDefault="002D7E39" w:rsidP="002D7E39">
      <w:pPr>
        <w:spacing w:after="0" w:line="240" w:lineRule="auto"/>
        <w:jc w:val="center"/>
        <w:rPr>
          <w:rFonts w:ascii="Lato" w:hAnsi="Lato"/>
          <w:b/>
        </w:rPr>
      </w:pPr>
    </w:p>
    <w:p w:rsidR="002F1521" w:rsidRPr="002D7E39" w:rsidRDefault="00380188" w:rsidP="002D7E39">
      <w:pPr>
        <w:spacing w:after="0" w:line="240" w:lineRule="auto"/>
        <w:rPr>
          <w:rFonts w:ascii="Lato" w:hAnsi="Lato"/>
          <w:b/>
        </w:rPr>
      </w:pPr>
      <w:r>
        <w:rPr>
          <w:rFonts w:ascii="Lato" w:hAnsi="Lato"/>
          <w:b/>
        </w:rPr>
        <w:t xml:space="preserve">CHAIR WOODS </w:t>
      </w:r>
      <w:r w:rsidR="002F1521" w:rsidRPr="002D7E39">
        <w:rPr>
          <w:rFonts w:ascii="Lato" w:hAnsi="Lato"/>
          <w:b/>
        </w:rPr>
        <w:t>CALL</w:t>
      </w:r>
      <w:r>
        <w:rPr>
          <w:rFonts w:ascii="Lato" w:hAnsi="Lato"/>
          <w:b/>
        </w:rPr>
        <w:t>ED</w:t>
      </w:r>
      <w:r w:rsidR="002F1521" w:rsidRPr="002D7E39">
        <w:rPr>
          <w:rFonts w:ascii="Lato" w:hAnsi="Lato"/>
          <w:b/>
        </w:rPr>
        <w:t xml:space="preserve"> BOARD MEETING TO ORDER</w:t>
      </w:r>
      <w:r>
        <w:rPr>
          <w:rFonts w:ascii="Lato" w:hAnsi="Lato"/>
          <w:b/>
        </w:rPr>
        <w:t xml:space="preserve"> @ </w:t>
      </w:r>
      <w:r w:rsidR="002D7E39" w:rsidRPr="002D7E39">
        <w:rPr>
          <w:rFonts w:ascii="Lato" w:hAnsi="Lato"/>
          <w:b/>
        </w:rPr>
        <w:t>6:00 PM</w:t>
      </w:r>
      <w:r w:rsidR="00943934">
        <w:rPr>
          <w:rFonts w:ascii="Lato" w:hAnsi="Lato"/>
          <w:b/>
        </w:rPr>
        <w:t>.</w:t>
      </w:r>
    </w:p>
    <w:p w:rsidR="002D7E39" w:rsidRDefault="002D7E39" w:rsidP="002D7E39">
      <w:pPr>
        <w:spacing w:after="0" w:line="240" w:lineRule="auto"/>
        <w:rPr>
          <w:rFonts w:ascii="Lato" w:hAnsi="Lato"/>
        </w:rPr>
      </w:pPr>
    </w:p>
    <w:p w:rsidR="002F1521" w:rsidRPr="002D7E39" w:rsidRDefault="002F1521" w:rsidP="002D7E39">
      <w:pPr>
        <w:spacing w:after="0" w:line="240" w:lineRule="auto"/>
        <w:rPr>
          <w:rFonts w:ascii="Lato" w:hAnsi="Lato"/>
          <w:u w:val="single"/>
        </w:rPr>
      </w:pPr>
      <w:r w:rsidRPr="002D7E39">
        <w:rPr>
          <w:rFonts w:ascii="Lato" w:hAnsi="Lato"/>
          <w:u w:val="single"/>
        </w:rPr>
        <w:t>Present:</w:t>
      </w:r>
      <w:r w:rsidR="00556489" w:rsidRPr="002D7E39">
        <w:rPr>
          <w:rFonts w:ascii="Lato" w:hAnsi="Lato"/>
          <w:u w:val="single"/>
        </w:rPr>
        <w:t xml:space="preserve"> </w:t>
      </w:r>
    </w:p>
    <w:p w:rsidR="002F1521" w:rsidRPr="002D7E39" w:rsidRDefault="002F1521" w:rsidP="002D7E39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2D7E39">
        <w:rPr>
          <w:rFonts w:ascii="Lato" w:hAnsi="Lato"/>
        </w:rPr>
        <w:t>Directors:</w:t>
      </w:r>
      <w:r w:rsidR="00556489" w:rsidRPr="002D7E39">
        <w:rPr>
          <w:rFonts w:ascii="Lato" w:hAnsi="Lato"/>
        </w:rPr>
        <w:t xml:space="preserve"> Ford, Beebe, Wilson, Woods, Dalton, Simmons, Crawford</w:t>
      </w:r>
    </w:p>
    <w:p w:rsidR="002F1521" w:rsidRPr="002D7E39" w:rsidRDefault="002F1521" w:rsidP="002D7E39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2D7E39">
        <w:rPr>
          <w:rFonts w:ascii="Lato" w:hAnsi="Lato"/>
        </w:rPr>
        <w:t>Staff:</w:t>
      </w:r>
      <w:r w:rsidR="00556489" w:rsidRPr="002D7E39">
        <w:rPr>
          <w:rFonts w:ascii="Lato" w:hAnsi="Lato"/>
        </w:rPr>
        <w:t xml:space="preserve"> Stutzman (DM)</w:t>
      </w:r>
    </w:p>
    <w:p w:rsidR="002F1521" w:rsidRPr="002D7E39" w:rsidRDefault="002F1521" w:rsidP="002D7E39">
      <w:pPr>
        <w:pStyle w:val="ListParagraph"/>
        <w:numPr>
          <w:ilvl w:val="0"/>
          <w:numId w:val="2"/>
        </w:numPr>
        <w:spacing w:after="0" w:line="240" w:lineRule="auto"/>
        <w:rPr>
          <w:rFonts w:ascii="Lato" w:hAnsi="Lato"/>
        </w:rPr>
      </w:pPr>
      <w:r w:rsidRPr="002D7E39">
        <w:rPr>
          <w:rFonts w:ascii="Lato" w:hAnsi="Lato"/>
        </w:rPr>
        <w:t>Guests:</w:t>
      </w:r>
      <w:r w:rsidR="00556489" w:rsidRPr="002D7E39">
        <w:rPr>
          <w:rFonts w:ascii="Lato" w:hAnsi="Lato"/>
        </w:rPr>
        <w:t xml:space="preserve">  Garnett, Director Elect Zone 1, Wilson (Contractor Rhythm Admin)</w:t>
      </w:r>
    </w:p>
    <w:p w:rsidR="002D7E39" w:rsidRPr="002D7E39" w:rsidRDefault="002D7E39" w:rsidP="002D7E39">
      <w:pPr>
        <w:spacing w:after="0" w:line="240" w:lineRule="auto"/>
        <w:rPr>
          <w:rFonts w:ascii="Lato" w:hAnsi="Lato"/>
        </w:rPr>
      </w:pPr>
    </w:p>
    <w:p w:rsidR="002F1521" w:rsidRDefault="002F1521" w:rsidP="002D7E39">
      <w:pPr>
        <w:spacing w:after="0" w:line="240" w:lineRule="auto"/>
        <w:rPr>
          <w:rFonts w:ascii="Lato" w:hAnsi="Lato"/>
        </w:rPr>
      </w:pPr>
      <w:r w:rsidRPr="002D7E39">
        <w:rPr>
          <w:rFonts w:ascii="Lato" w:hAnsi="Lato"/>
        </w:rPr>
        <w:t>PUBLIC COMMENTS</w:t>
      </w:r>
      <w:r w:rsidR="00556489" w:rsidRPr="002D7E39">
        <w:rPr>
          <w:rFonts w:ascii="Lato" w:hAnsi="Lato"/>
        </w:rPr>
        <w:t xml:space="preserve">: </w:t>
      </w:r>
      <w:r w:rsidR="002D7E39">
        <w:rPr>
          <w:rFonts w:ascii="Lato" w:hAnsi="Lato"/>
        </w:rPr>
        <w:t xml:space="preserve"> </w:t>
      </w:r>
      <w:r w:rsidR="00556489" w:rsidRPr="002D7E39">
        <w:rPr>
          <w:rFonts w:ascii="Lato" w:hAnsi="Lato"/>
        </w:rPr>
        <w:t>None</w:t>
      </w:r>
    </w:p>
    <w:p w:rsidR="002D7E39" w:rsidRPr="002D7E39" w:rsidRDefault="002D7E39" w:rsidP="002D7E39">
      <w:pPr>
        <w:spacing w:after="0" w:line="240" w:lineRule="auto"/>
        <w:rPr>
          <w:rFonts w:ascii="Lato" w:hAnsi="Lato"/>
        </w:rPr>
      </w:pPr>
    </w:p>
    <w:p w:rsidR="002F1521" w:rsidRPr="002D7E39" w:rsidRDefault="002F1521" w:rsidP="002D7E39">
      <w:pPr>
        <w:spacing w:after="0" w:line="240" w:lineRule="auto"/>
        <w:rPr>
          <w:rFonts w:ascii="Lato" w:hAnsi="Lato"/>
        </w:rPr>
      </w:pPr>
      <w:r w:rsidRPr="002D7E39">
        <w:rPr>
          <w:rFonts w:ascii="Lato" w:hAnsi="Lato"/>
        </w:rPr>
        <w:t>STAFF AND PARTNER REPORTS   (attachment A)</w:t>
      </w:r>
    </w:p>
    <w:p w:rsidR="00556489" w:rsidRPr="002D7E39" w:rsidRDefault="00556489" w:rsidP="002D7E39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2D7E39">
        <w:rPr>
          <w:rFonts w:ascii="Lato" w:hAnsi="Lato"/>
        </w:rPr>
        <w:t xml:space="preserve">New </w:t>
      </w:r>
      <w:r w:rsidR="002D7E39">
        <w:rPr>
          <w:rFonts w:ascii="Lato" w:hAnsi="Lato"/>
        </w:rPr>
        <w:t xml:space="preserve">shared </w:t>
      </w:r>
      <w:r w:rsidRPr="002D7E39">
        <w:rPr>
          <w:rFonts w:ascii="Lato" w:hAnsi="Lato"/>
        </w:rPr>
        <w:t>staff quarantine</w:t>
      </w:r>
      <w:r w:rsidR="002D7E39">
        <w:rPr>
          <w:rFonts w:ascii="Lato" w:hAnsi="Lato"/>
        </w:rPr>
        <w:t>d</w:t>
      </w:r>
      <w:r w:rsidRPr="002D7E39">
        <w:rPr>
          <w:rFonts w:ascii="Lato" w:hAnsi="Lato"/>
        </w:rPr>
        <w:t xml:space="preserve"> for 2 </w:t>
      </w:r>
      <w:r w:rsidR="002D7E39">
        <w:rPr>
          <w:rFonts w:ascii="Lato" w:hAnsi="Lato"/>
        </w:rPr>
        <w:t>weeks.</w:t>
      </w:r>
    </w:p>
    <w:p w:rsidR="00556489" w:rsidRPr="002D7E39" w:rsidRDefault="00556489" w:rsidP="002D7E39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2D7E39">
        <w:rPr>
          <w:rFonts w:ascii="Lato" w:hAnsi="Lato"/>
        </w:rPr>
        <w:t xml:space="preserve">Native Bulb Sale </w:t>
      </w:r>
      <w:r w:rsidR="002D7E39">
        <w:rPr>
          <w:rFonts w:ascii="Lato" w:hAnsi="Lato"/>
        </w:rPr>
        <w:t xml:space="preserve">income of around </w:t>
      </w:r>
      <w:r w:rsidRPr="002D7E39">
        <w:rPr>
          <w:rFonts w:ascii="Lato" w:hAnsi="Lato"/>
        </w:rPr>
        <w:t>$3,500</w:t>
      </w:r>
    </w:p>
    <w:p w:rsidR="00556489" w:rsidRPr="002D7E39" w:rsidRDefault="00556489" w:rsidP="002D7E39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2D7E39">
        <w:rPr>
          <w:rFonts w:ascii="Lato" w:hAnsi="Lato"/>
          <w:i/>
        </w:rPr>
        <w:t xml:space="preserve">Cultivating </w:t>
      </w:r>
      <w:r w:rsidRPr="002D7E39">
        <w:rPr>
          <w:rFonts w:ascii="Lato" w:hAnsi="Lato"/>
        </w:rPr>
        <w:t>out 15 Dec</w:t>
      </w:r>
    </w:p>
    <w:p w:rsidR="00556489" w:rsidRDefault="00556489" w:rsidP="002D7E39">
      <w:pPr>
        <w:pStyle w:val="ListParagraph"/>
        <w:numPr>
          <w:ilvl w:val="0"/>
          <w:numId w:val="1"/>
        </w:numPr>
        <w:spacing w:after="0" w:line="240" w:lineRule="auto"/>
        <w:rPr>
          <w:rFonts w:ascii="Lato" w:hAnsi="Lato"/>
        </w:rPr>
      </w:pPr>
      <w:r w:rsidRPr="002D7E39">
        <w:rPr>
          <w:rFonts w:ascii="Lato" w:hAnsi="Lato"/>
        </w:rPr>
        <w:t>Discussion regarding BLM projects</w:t>
      </w:r>
      <w:r w:rsidR="00E65C30" w:rsidRPr="002D7E39">
        <w:rPr>
          <w:rFonts w:ascii="Lato" w:hAnsi="Lato"/>
        </w:rPr>
        <w:t xml:space="preserve"> and Rickreall Watershed Council</w:t>
      </w:r>
    </w:p>
    <w:p w:rsidR="002D7E39" w:rsidRDefault="002D7E39" w:rsidP="002D7E39">
      <w:pPr>
        <w:pStyle w:val="ListParagraph"/>
        <w:spacing w:after="0" w:line="240" w:lineRule="auto"/>
        <w:rPr>
          <w:rFonts w:ascii="Lato" w:hAnsi="Lato"/>
        </w:rPr>
      </w:pPr>
    </w:p>
    <w:p w:rsidR="002F1521" w:rsidRPr="002D7E39" w:rsidRDefault="002F1521" w:rsidP="002D7E39">
      <w:pPr>
        <w:spacing w:after="0" w:line="240" w:lineRule="auto"/>
        <w:rPr>
          <w:rFonts w:ascii="Lato" w:hAnsi="Lato"/>
          <w:b/>
        </w:rPr>
      </w:pPr>
      <w:r w:rsidRPr="002D7E39">
        <w:rPr>
          <w:rFonts w:ascii="Lato" w:hAnsi="Lato"/>
          <w:b/>
        </w:rPr>
        <w:t>ACTION:</w:t>
      </w:r>
    </w:p>
    <w:p w:rsidR="002D7E39" w:rsidRPr="002D7E39" w:rsidRDefault="002D7E39" w:rsidP="002D7E39">
      <w:pPr>
        <w:spacing w:after="0" w:line="240" w:lineRule="auto"/>
        <w:rPr>
          <w:rFonts w:ascii="Lato" w:hAnsi="Lato"/>
        </w:rPr>
      </w:pPr>
    </w:p>
    <w:p w:rsidR="002F1521" w:rsidRDefault="00380188" w:rsidP="002D7E39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 xml:space="preserve">1. </w:t>
      </w:r>
      <w:r w:rsidR="00B90A89">
        <w:rPr>
          <w:rFonts w:ascii="Lato" w:hAnsi="Lato"/>
        </w:rPr>
        <w:t xml:space="preserve"> </w:t>
      </w:r>
      <w:r w:rsidR="002F1521" w:rsidRPr="002D7E39">
        <w:rPr>
          <w:rFonts w:ascii="Lato" w:hAnsi="Lato"/>
        </w:rPr>
        <w:t xml:space="preserve">November Treasurer’s Reports                          </w:t>
      </w:r>
      <w:r w:rsidR="002F1521" w:rsidRPr="002D7E39">
        <w:rPr>
          <w:rFonts w:ascii="Lato" w:hAnsi="Lato"/>
        </w:rPr>
        <w:tab/>
        <w:t xml:space="preserve">                   (attachment B)</w:t>
      </w:r>
    </w:p>
    <w:p w:rsidR="002D7E39" w:rsidRPr="002D7E39" w:rsidRDefault="002D7E39" w:rsidP="002D7E39">
      <w:pPr>
        <w:spacing w:after="0" w:line="240" w:lineRule="auto"/>
        <w:rPr>
          <w:rFonts w:ascii="Lato" w:hAnsi="Lato"/>
        </w:rPr>
      </w:pPr>
    </w:p>
    <w:p w:rsidR="002D7E39" w:rsidRDefault="00E65C30" w:rsidP="002D7E39">
      <w:pPr>
        <w:spacing w:after="0" w:line="240" w:lineRule="auto"/>
        <w:rPr>
          <w:rFonts w:ascii="Lato" w:hAnsi="Lato"/>
        </w:rPr>
      </w:pPr>
      <w:r w:rsidRPr="002D7E39">
        <w:rPr>
          <w:rFonts w:ascii="Lato" w:hAnsi="Lato"/>
        </w:rPr>
        <w:t>Discussion regarding</w:t>
      </w:r>
      <w:r w:rsidR="002D7E39">
        <w:rPr>
          <w:rFonts w:ascii="Lato" w:hAnsi="Lato"/>
        </w:rPr>
        <w:t xml:space="preserve"> general accounting practices and d</w:t>
      </w:r>
      <w:r w:rsidR="002D7E39" w:rsidRPr="002D7E39">
        <w:rPr>
          <w:rFonts w:ascii="Lato" w:hAnsi="Lato"/>
        </w:rPr>
        <w:t>iscrepancies between books and budget.</w:t>
      </w:r>
    </w:p>
    <w:p w:rsidR="002D7E39" w:rsidRDefault="002D7E39" w:rsidP="002D7E39">
      <w:pPr>
        <w:spacing w:after="0" w:line="240" w:lineRule="auto"/>
        <w:rPr>
          <w:rFonts w:ascii="Lato" w:hAnsi="Lato"/>
        </w:rPr>
      </w:pPr>
    </w:p>
    <w:p w:rsidR="002D7E39" w:rsidRPr="00AC666A" w:rsidRDefault="00E65C30" w:rsidP="002D7E39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 w:rsidRPr="00AC666A">
        <w:rPr>
          <w:rFonts w:ascii="Lato" w:hAnsi="Lato"/>
        </w:rPr>
        <w:t xml:space="preserve">Woods wanted to have </w:t>
      </w:r>
      <w:r w:rsidR="00AC666A" w:rsidRPr="00AC666A">
        <w:rPr>
          <w:rFonts w:ascii="Lato" w:hAnsi="Lato"/>
        </w:rPr>
        <w:t>$</w:t>
      </w:r>
      <w:r w:rsidR="000C1D54" w:rsidRPr="00AC666A">
        <w:rPr>
          <w:rFonts w:ascii="Lato" w:hAnsi="Lato"/>
        </w:rPr>
        <w:t>365,000 left</w:t>
      </w:r>
      <w:r w:rsidRPr="00AC666A">
        <w:rPr>
          <w:rFonts w:ascii="Lato" w:hAnsi="Lato"/>
        </w:rPr>
        <w:t xml:space="preserve"> in the unexpected contingencies</w:t>
      </w:r>
      <w:r w:rsidR="002D7E39" w:rsidRPr="00AC666A">
        <w:rPr>
          <w:rFonts w:ascii="Lato" w:hAnsi="Lato"/>
        </w:rPr>
        <w:t xml:space="preserve"> fund at the end of the year and would like a report </w:t>
      </w:r>
      <w:r w:rsidRPr="00AC666A">
        <w:rPr>
          <w:rFonts w:ascii="Lato" w:hAnsi="Lato"/>
        </w:rPr>
        <w:t>that reflects that.</w:t>
      </w:r>
    </w:p>
    <w:p w:rsidR="002D7E39" w:rsidRPr="00AC666A" w:rsidRDefault="00AC666A" w:rsidP="002D7E39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 w:rsidRPr="00AC666A">
        <w:rPr>
          <w:rFonts w:ascii="Lato" w:hAnsi="Lato"/>
        </w:rPr>
        <w:t>Dalton stated</w:t>
      </w:r>
      <w:r w:rsidR="002D7E39" w:rsidRPr="00AC666A">
        <w:rPr>
          <w:rFonts w:ascii="Lato" w:hAnsi="Lato"/>
        </w:rPr>
        <w:t xml:space="preserve"> the District </w:t>
      </w:r>
      <w:r w:rsidRPr="00AC666A">
        <w:rPr>
          <w:rFonts w:ascii="Lato" w:hAnsi="Lato"/>
        </w:rPr>
        <w:t>is using</w:t>
      </w:r>
      <w:r w:rsidR="00E65C30" w:rsidRPr="00AC666A">
        <w:rPr>
          <w:rFonts w:ascii="Lato" w:hAnsi="Lato"/>
        </w:rPr>
        <w:t xml:space="preserve"> a program that doesn’t do fund accounting.</w:t>
      </w:r>
    </w:p>
    <w:p w:rsidR="00AC666A" w:rsidRPr="00AC666A" w:rsidRDefault="00A7667E" w:rsidP="002D7E39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>
        <w:rPr>
          <w:rFonts w:ascii="Lato" w:hAnsi="Lato"/>
        </w:rPr>
        <w:t xml:space="preserve">Woods wanted to close the fiscal year and start over and </w:t>
      </w:r>
      <w:r w:rsidR="00AC666A" w:rsidRPr="00AC666A">
        <w:rPr>
          <w:rFonts w:ascii="Lato" w:hAnsi="Lato"/>
        </w:rPr>
        <w:t xml:space="preserve">Beebe replied </w:t>
      </w:r>
      <w:r w:rsidRPr="00AC666A">
        <w:rPr>
          <w:rFonts w:ascii="Lato" w:hAnsi="Lato"/>
        </w:rPr>
        <w:t>it is</w:t>
      </w:r>
      <w:r w:rsidR="00E65C30" w:rsidRPr="00AC666A">
        <w:rPr>
          <w:rFonts w:ascii="Lato" w:hAnsi="Lato"/>
        </w:rPr>
        <w:t xml:space="preserve"> not about</w:t>
      </w:r>
      <w:r w:rsidR="000D3AA8" w:rsidRPr="00AC666A">
        <w:rPr>
          <w:rFonts w:ascii="Lato" w:hAnsi="Lato"/>
        </w:rPr>
        <w:t xml:space="preserve"> QB </w:t>
      </w:r>
      <w:r w:rsidR="00E65C30" w:rsidRPr="00AC666A">
        <w:rPr>
          <w:rFonts w:ascii="Lato" w:hAnsi="Lato"/>
        </w:rPr>
        <w:t>or accounting</w:t>
      </w:r>
      <w:r w:rsidR="000D3AA8" w:rsidRPr="00AC666A">
        <w:rPr>
          <w:rFonts w:ascii="Lato" w:hAnsi="Lato"/>
        </w:rPr>
        <w:t>, j</w:t>
      </w:r>
      <w:r w:rsidR="00E65C30" w:rsidRPr="00AC666A">
        <w:rPr>
          <w:rFonts w:ascii="Lato" w:hAnsi="Lato"/>
        </w:rPr>
        <w:t>ust general accounting principles</w:t>
      </w:r>
      <w:r w:rsidR="00AC666A" w:rsidRPr="00AC666A">
        <w:rPr>
          <w:rFonts w:ascii="Lato" w:hAnsi="Lato"/>
        </w:rPr>
        <w:t xml:space="preserve">.  QB doesn’t do reports as the Board </w:t>
      </w:r>
      <w:r w:rsidRPr="00AC666A">
        <w:rPr>
          <w:rFonts w:ascii="Lato" w:hAnsi="Lato"/>
        </w:rPr>
        <w:t>wants, one</w:t>
      </w:r>
      <w:r w:rsidR="00AC666A" w:rsidRPr="00AC666A">
        <w:rPr>
          <w:rFonts w:ascii="Lato" w:hAnsi="Lato"/>
        </w:rPr>
        <w:t xml:space="preserve"> may manually generate reports that Woods wants.</w:t>
      </w:r>
    </w:p>
    <w:p w:rsidR="002D7E39" w:rsidRPr="00AC666A" w:rsidRDefault="000D3AA8" w:rsidP="002D7E39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 w:rsidRPr="00AC666A">
        <w:rPr>
          <w:rFonts w:ascii="Lato" w:hAnsi="Lato"/>
        </w:rPr>
        <w:t>Woods wanted to know how much</w:t>
      </w:r>
      <w:r w:rsidR="00AC666A" w:rsidRPr="00AC666A">
        <w:rPr>
          <w:rFonts w:ascii="Lato" w:hAnsi="Lato"/>
        </w:rPr>
        <w:t xml:space="preserve"> money the board has access to; </w:t>
      </w:r>
      <w:r w:rsidRPr="00AC666A">
        <w:rPr>
          <w:rFonts w:ascii="Lato" w:hAnsi="Lato"/>
        </w:rPr>
        <w:t>how much comes in vers</w:t>
      </w:r>
      <w:r w:rsidR="00A7667E">
        <w:rPr>
          <w:rFonts w:ascii="Lato" w:hAnsi="Lato"/>
        </w:rPr>
        <w:t>us</w:t>
      </w:r>
      <w:r w:rsidRPr="00AC666A">
        <w:rPr>
          <w:rFonts w:ascii="Lato" w:hAnsi="Lato"/>
        </w:rPr>
        <w:t xml:space="preserve"> how much goes out. </w:t>
      </w:r>
      <w:r w:rsidR="00AC666A" w:rsidRPr="00AC666A">
        <w:rPr>
          <w:rFonts w:ascii="Lato" w:hAnsi="Lato"/>
        </w:rPr>
        <w:t xml:space="preserve"> District has s</w:t>
      </w:r>
      <w:r w:rsidRPr="00AC666A">
        <w:rPr>
          <w:rFonts w:ascii="Lato" w:hAnsi="Lato"/>
        </w:rPr>
        <w:t xml:space="preserve">pent all appropriated money, </w:t>
      </w:r>
      <w:r w:rsidR="00AC666A" w:rsidRPr="00AC666A">
        <w:rPr>
          <w:rFonts w:ascii="Lato" w:hAnsi="Lato"/>
        </w:rPr>
        <w:t xml:space="preserve">with </w:t>
      </w:r>
      <w:r w:rsidRPr="00AC666A">
        <w:rPr>
          <w:rFonts w:ascii="Lato" w:hAnsi="Lato"/>
        </w:rPr>
        <w:t xml:space="preserve">money </w:t>
      </w:r>
      <w:r w:rsidR="00AC666A" w:rsidRPr="00AC666A">
        <w:rPr>
          <w:rFonts w:ascii="Lato" w:hAnsi="Lato"/>
        </w:rPr>
        <w:t>being replenished from</w:t>
      </w:r>
      <w:r w:rsidRPr="00AC666A">
        <w:rPr>
          <w:rFonts w:ascii="Lato" w:hAnsi="Lato"/>
        </w:rPr>
        <w:t xml:space="preserve"> taxes.  </w:t>
      </w:r>
      <w:r w:rsidR="00AC666A" w:rsidRPr="00AC666A">
        <w:rPr>
          <w:rFonts w:ascii="Lato" w:hAnsi="Lato"/>
        </w:rPr>
        <w:t>He said $</w:t>
      </w:r>
      <w:r w:rsidRPr="00AC666A">
        <w:rPr>
          <w:rFonts w:ascii="Lato" w:hAnsi="Lato"/>
        </w:rPr>
        <w:t>150</w:t>
      </w:r>
      <w:r w:rsidR="00AC666A" w:rsidRPr="00AC666A">
        <w:rPr>
          <w:rFonts w:ascii="Lato" w:hAnsi="Lato"/>
        </w:rPr>
        <w:t xml:space="preserve">, </w:t>
      </w:r>
      <w:r w:rsidRPr="00AC666A">
        <w:rPr>
          <w:rFonts w:ascii="Lato" w:hAnsi="Lato"/>
        </w:rPr>
        <w:t xml:space="preserve">000 needs to go back into </w:t>
      </w:r>
      <w:r w:rsidR="00AC666A" w:rsidRPr="00AC666A">
        <w:rPr>
          <w:rFonts w:ascii="Lato" w:hAnsi="Lato"/>
        </w:rPr>
        <w:t xml:space="preserve">general </w:t>
      </w:r>
      <w:r w:rsidRPr="00AC666A">
        <w:rPr>
          <w:rFonts w:ascii="Lato" w:hAnsi="Lato"/>
        </w:rPr>
        <w:t>fund or district faces shut down.</w:t>
      </w:r>
    </w:p>
    <w:p w:rsidR="002D7E39" w:rsidRPr="00AC666A" w:rsidRDefault="000D3AA8" w:rsidP="002D7E39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 w:rsidRPr="00AC666A">
        <w:rPr>
          <w:rFonts w:ascii="Lato" w:hAnsi="Lato"/>
        </w:rPr>
        <w:t>Simmons asked about what the accountant is doing for District.  Dalton said doing entry into QB and running reports.</w:t>
      </w:r>
    </w:p>
    <w:p w:rsidR="002D7E39" w:rsidRPr="00AC666A" w:rsidRDefault="000D3AA8" w:rsidP="002D7E39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 w:rsidRPr="00AC666A">
        <w:rPr>
          <w:rFonts w:ascii="Lato" w:hAnsi="Lato"/>
        </w:rPr>
        <w:t xml:space="preserve">Simmons asked about the Credit Card purchases and how they show up on reports.  </w:t>
      </w:r>
      <w:r w:rsidR="00AC666A" w:rsidRPr="00AC666A">
        <w:rPr>
          <w:rFonts w:ascii="Lato" w:hAnsi="Lato"/>
        </w:rPr>
        <w:t>Stutzman answered the a</w:t>
      </w:r>
      <w:r w:rsidRPr="00AC666A">
        <w:rPr>
          <w:rFonts w:ascii="Lato" w:hAnsi="Lato"/>
        </w:rPr>
        <w:t>ccountant takes statements and put them into</w:t>
      </w:r>
      <w:r w:rsidR="00AC666A" w:rsidRPr="00AC666A">
        <w:rPr>
          <w:rFonts w:ascii="Lato" w:hAnsi="Lato"/>
        </w:rPr>
        <w:t xml:space="preserve"> </w:t>
      </w:r>
      <w:r w:rsidR="00A7667E" w:rsidRPr="00AC666A">
        <w:rPr>
          <w:rFonts w:ascii="Lato" w:hAnsi="Lato"/>
        </w:rPr>
        <w:t>the chart</w:t>
      </w:r>
      <w:r w:rsidR="00561A10" w:rsidRPr="00AC666A">
        <w:rPr>
          <w:rFonts w:ascii="Lato" w:hAnsi="Lato"/>
        </w:rPr>
        <w:t xml:space="preserve"> of accounts and </w:t>
      </w:r>
      <w:r w:rsidRPr="00AC666A">
        <w:rPr>
          <w:rFonts w:ascii="Lato" w:hAnsi="Lato"/>
        </w:rPr>
        <w:t>line items.  Woods reviews all credit statements.</w:t>
      </w:r>
    </w:p>
    <w:p w:rsidR="000D3AA8" w:rsidRPr="00AC666A" w:rsidRDefault="000D3AA8" w:rsidP="00AC666A">
      <w:pPr>
        <w:pStyle w:val="ListParagraph"/>
        <w:numPr>
          <w:ilvl w:val="0"/>
          <w:numId w:val="3"/>
        </w:numPr>
        <w:spacing w:after="0" w:line="240" w:lineRule="auto"/>
        <w:rPr>
          <w:rFonts w:ascii="Lato" w:hAnsi="Lato"/>
        </w:rPr>
      </w:pPr>
      <w:r w:rsidRPr="00AC666A">
        <w:rPr>
          <w:rFonts w:ascii="Lato" w:hAnsi="Lato"/>
        </w:rPr>
        <w:t xml:space="preserve">Simmons </w:t>
      </w:r>
      <w:r w:rsidR="00561A10" w:rsidRPr="00AC666A">
        <w:rPr>
          <w:rFonts w:ascii="Lato" w:hAnsi="Lato"/>
        </w:rPr>
        <w:t xml:space="preserve">asked about tracking line items against the </w:t>
      </w:r>
      <w:r w:rsidR="008D29CA" w:rsidRPr="00AC666A">
        <w:rPr>
          <w:rFonts w:ascii="Lato" w:hAnsi="Lato"/>
        </w:rPr>
        <w:t xml:space="preserve">budget.   </w:t>
      </w:r>
      <w:r w:rsidR="00AC666A" w:rsidRPr="00AC666A">
        <w:rPr>
          <w:rFonts w:ascii="Lato" w:hAnsi="Lato"/>
        </w:rPr>
        <w:t>Stutzman replied she monitors percentages.</w:t>
      </w:r>
    </w:p>
    <w:p w:rsidR="00AC666A" w:rsidRDefault="00AC666A" w:rsidP="002D7E39">
      <w:pPr>
        <w:spacing w:after="0" w:line="240" w:lineRule="auto"/>
        <w:rPr>
          <w:rFonts w:ascii="Lato" w:hAnsi="Lato"/>
        </w:rPr>
      </w:pPr>
    </w:p>
    <w:p w:rsidR="008D29CA" w:rsidRPr="00AC666A" w:rsidRDefault="00AC666A" w:rsidP="002D7E39">
      <w:pPr>
        <w:spacing w:after="0" w:line="240" w:lineRule="auto"/>
        <w:rPr>
          <w:rFonts w:ascii="Lato" w:hAnsi="Lato"/>
          <w:b/>
        </w:rPr>
      </w:pPr>
      <w:r w:rsidRPr="00AC666A">
        <w:rPr>
          <w:rFonts w:ascii="Lato" w:hAnsi="Lato"/>
          <w:b/>
        </w:rPr>
        <w:t xml:space="preserve">ACTION: </w:t>
      </w:r>
      <w:r w:rsidR="008D29CA" w:rsidRPr="00AC666A">
        <w:rPr>
          <w:rFonts w:ascii="Lato" w:hAnsi="Lato"/>
          <w:b/>
        </w:rPr>
        <w:t>Beebe moved to accept</w:t>
      </w:r>
      <w:r w:rsidRPr="00AC666A">
        <w:rPr>
          <w:rFonts w:ascii="Lato" w:hAnsi="Lato"/>
          <w:b/>
        </w:rPr>
        <w:t xml:space="preserve"> November’s Treasurer’s </w:t>
      </w:r>
      <w:proofErr w:type="gramStart"/>
      <w:r w:rsidRPr="00AC666A">
        <w:rPr>
          <w:rFonts w:ascii="Lato" w:hAnsi="Lato"/>
          <w:b/>
        </w:rPr>
        <w:t xml:space="preserve">Report </w:t>
      </w:r>
      <w:r w:rsidR="008D29CA" w:rsidRPr="00AC666A">
        <w:rPr>
          <w:rFonts w:ascii="Lato" w:hAnsi="Lato"/>
          <w:b/>
        </w:rPr>
        <w:t xml:space="preserve"> as</w:t>
      </w:r>
      <w:proofErr w:type="gramEnd"/>
      <w:r w:rsidR="008D29CA" w:rsidRPr="00AC666A">
        <w:rPr>
          <w:rFonts w:ascii="Lato" w:hAnsi="Lato"/>
          <w:b/>
        </w:rPr>
        <w:t xml:space="preserve"> presented, 2</w:t>
      </w:r>
      <w:r w:rsidR="008D29CA" w:rsidRPr="00AC666A">
        <w:rPr>
          <w:rFonts w:ascii="Lato" w:hAnsi="Lato"/>
          <w:b/>
          <w:vertAlign w:val="superscript"/>
        </w:rPr>
        <w:t>nd</w:t>
      </w:r>
      <w:r w:rsidR="008D29CA" w:rsidRPr="00AC666A">
        <w:rPr>
          <w:rFonts w:ascii="Lato" w:hAnsi="Lato"/>
          <w:b/>
        </w:rPr>
        <w:t xml:space="preserve"> Crawford.  Passed 7-0</w:t>
      </w:r>
    </w:p>
    <w:p w:rsidR="000C1D54" w:rsidRDefault="000C1D54" w:rsidP="002D7E39">
      <w:pPr>
        <w:spacing w:after="0" w:line="240" w:lineRule="auto"/>
        <w:rPr>
          <w:rFonts w:ascii="Lato" w:hAnsi="Lato"/>
        </w:rPr>
      </w:pPr>
    </w:p>
    <w:p w:rsidR="00B90A89" w:rsidRDefault="00B90A89" w:rsidP="002D7E39">
      <w:pPr>
        <w:spacing w:after="0" w:line="240" w:lineRule="auto"/>
        <w:rPr>
          <w:rFonts w:ascii="Lato" w:hAnsi="Lato"/>
        </w:rPr>
      </w:pPr>
    </w:p>
    <w:p w:rsidR="00B90A89" w:rsidRDefault="00B90A89" w:rsidP="002D7E39">
      <w:pPr>
        <w:spacing w:after="0" w:line="240" w:lineRule="auto"/>
        <w:rPr>
          <w:rFonts w:ascii="Lato" w:hAnsi="Lato"/>
        </w:rPr>
      </w:pPr>
    </w:p>
    <w:p w:rsidR="002F1521" w:rsidRDefault="00380188" w:rsidP="002D7E39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lastRenderedPageBreak/>
        <w:t xml:space="preserve">2. </w:t>
      </w:r>
      <w:r w:rsidR="00B90A89">
        <w:rPr>
          <w:rFonts w:ascii="Lato" w:hAnsi="Lato"/>
        </w:rPr>
        <w:t xml:space="preserve"> </w:t>
      </w:r>
      <w:r w:rsidR="002F1521" w:rsidRPr="002D7E39">
        <w:rPr>
          <w:rFonts w:ascii="Lato" w:hAnsi="Lato"/>
        </w:rPr>
        <w:t xml:space="preserve">November Board Meeting Minutes                                         (attachment C) </w:t>
      </w:r>
    </w:p>
    <w:p w:rsidR="002D7E39" w:rsidRPr="002D7E39" w:rsidRDefault="002D7E39" w:rsidP="002D7E39">
      <w:pPr>
        <w:spacing w:after="0" w:line="240" w:lineRule="auto"/>
        <w:rPr>
          <w:rFonts w:ascii="Lato" w:hAnsi="Lato"/>
        </w:rPr>
      </w:pPr>
    </w:p>
    <w:p w:rsidR="00AC666A" w:rsidRDefault="00AC666A" w:rsidP="00AC666A">
      <w:pPr>
        <w:spacing w:after="0" w:line="240" w:lineRule="auto"/>
        <w:rPr>
          <w:rFonts w:ascii="Lato" w:hAnsi="Lato"/>
        </w:rPr>
      </w:pPr>
      <w:r>
        <w:rPr>
          <w:rFonts w:ascii="Lato" w:hAnsi="Lato"/>
        </w:rPr>
        <w:t>Simmons corrected “16 hours a week” to read “16 hours a month” in Stutzman workload.</w:t>
      </w:r>
    </w:p>
    <w:p w:rsidR="00AC666A" w:rsidRDefault="00AC666A" w:rsidP="00AC666A">
      <w:pPr>
        <w:pStyle w:val="ListParagraph"/>
        <w:spacing w:after="0" w:line="240" w:lineRule="auto"/>
        <w:rPr>
          <w:rFonts w:ascii="Lato" w:hAnsi="Lato"/>
        </w:rPr>
      </w:pPr>
    </w:p>
    <w:p w:rsidR="008D29CA" w:rsidRPr="00AC666A" w:rsidRDefault="00AC666A" w:rsidP="002D7E39">
      <w:pPr>
        <w:spacing w:after="0" w:line="240" w:lineRule="auto"/>
        <w:rPr>
          <w:rFonts w:ascii="Lato" w:hAnsi="Lato"/>
          <w:b/>
        </w:rPr>
      </w:pPr>
      <w:r w:rsidRPr="00AC666A">
        <w:rPr>
          <w:rFonts w:ascii="Lato" w:hAnsi="Lato"/>
          <w:b/>
        </w:rPr>
        <w:t xml:space="preserve">ACTION: </w:t>
      </w:r>
      <w:r w:rsidR="008D29CA" w:rsidRPr="00AC666A">
        <w:rPr>
          <w:rFonts w:ascii="Lato" w:hAnsi="Lato"/>
          <w:b/>
        </w:rPr>
        <w:t>Simmons moved, 2</w:t>
      </w:r>
      <w:r w:rsidR="008D29CA" w:rsidRPr="00AC666A">
        <w:rPr>
          <w:rFonts w:ascii="Lato" w:hAnsi="Lato"/>
          <w:b/>
          <w:vertAlign w:val="superscript"/>
        </w:rPr>
        <w:t>nd</w:t>
      </w:r>
      <w:r w:rsidR="008D29CA" w:rsidRPr="00AC666A">
        <w:rPr>
          <w:rFonts w:ascii="Lato" w:hAnsi="Lato"/>
          <w:b/>
        </w:rPr>
        <w:t xml:space="preserve"> Crawford </w:t>
      </w:r>
      <w:r w:rsidRPr="00AC666A">
        <w:rPr>
          <w:rFonts w:ascii="Lato" w:hAnsi="Lato"/>
          <w:b/>
        </w:rPr>
        <w:t>to accept the November minutes with the correction by Simmons.  Passed 7-0</w:t>
      </w:r>
    </w:p>
    <w:p w:rsidR="002D7E39" w:rsidRPr="002D7E39" w:rsidRDefault="002D7E39" w:rsidP="002D7E39">
      <w:pPr>
        <w:spacing w:after="0" w:line="240" w:lineRule="auto"/>
        <w:rPr>
          <w:rFonts w:ascii="Lato" w:hAnsi="Lato"/>
        </w:rPr>
      </w:pPr>
    </w:p>
    <w:p w:rsidR="00AC666A" w:rsidRPr="00380188" w:rsidRDefault="00AC666A" w:rsidP="002D7E39">
      <w:pPr>
        <w:spacing w:after="0" w:line="240" w:lineRule="auto"/>
        <w:rPr>
          <w:rFonts w:ascii="Lato" w:hAnsi="Lato"/>
          <w:b/>
        </w:rPr>
      </w:pPr>
      <w:r w:rsidRPr="00380188">
        <w:rPr>
          <w:rFonts w:ascii="Lato" w:hAnsi="Lato"/>
          <w:b/>
        </w:rPr>
        <w:t>DISCUSSION ITEMS:</w:t>
      </w:r>
    </w:p>
    <w:p w:rsidR="00AC666A" w:rsidRDefault="00AC666A" w:rsidP="002D7E39">
      <w:pPr>
        <w:spacing w:after="0" w:line="240" w:lineRule="auto"/>
        <w:rPr>
          <w:rFonts w:ascii="Lato" w:hAnsi="Lato"/>
        </w:rPr>
      </w:pPr>
    </w:p>
    <w:p w:rsidR="002F1521" w:rsidRPr="000C1D54" w:rsidRDefault="002F1521" w:rsidP="002D7E39">
      <w:pPr>
        <w:spacing w:after="0" w:line="240" w:lineRule="auto"/>
        <w:rPr>
          <w:rFonts w:ascii="Lato" w:hAnsi="Lato"/>
          <w:u w:val="single"/>
        </w:rPr>
      </w:pPr>
      <w:r w:rsidRPr="000C1D54">
        <w:rPr>
          <w:rFonts w:ascii="Lato" w:hAnsi="Lato"/>
          <w:u w:val="single"/>
        </w:rPr>
        <w:t>Board Policy Chapter Revi</w:t>
      </w:r>
      <w:r w:rsidR="00380188" w:rsidRPr="000C1D54">
        <w:rPr>
          <w:rFonts w:ascii="Lato" w:hAnsi="Lato"/>
          <w:u w:val="single"/>
        </w:rPr>
        <w:t xml:space="preserve">sion changes for Chapters 3, 4, &amp; 5 </w:t>
      </w:r>
    </w:p>
    <w:p w:rsidR="00380188" w:rsidRDefault="00380188" w:rsidP="002D7E39">
      <w:pPr>
        <w:spacing w:after="0" w:line="240" w:lineRule="auto"/>
        <w:rPr>
          <w:rFonts w:ascii="Lato" w:hAnsi="Lato"/>
        </w:rPr>
      </w:pPr>
    </w:p>
    <w:p w:rsidR="00380188" w:rsidRDefault="00380188" w:rsidP="002D7E39">
      <w:pPr>
        <w:pStyle w:val="ListParagraph"/>
        <w:numPr>
          <w:ilvl w:val="0"/>
          <w:numId w:val="4"/>
        </w:numPr>
        <w:spacing w:after="0" w:line="240" w:lineRule="auto"/>
        <w:rPr>
          <w:rFonts w:ascii="Lato" w:hAnsi="Lato"/>
        </w:rPr>
      </w:pPr>
      <w:r w:rsidRPr="00380188">
        <w:rPr>
          <w:rFonts w:ascii="Lato" w:hAnsi="Lato"/>
        </w:rPr>
        <w:t>See a</w:t>
      </w:r>
      <w:r>
        <w:rPr>
          <w:rFonts w:ascii="Lato" w:hAnsi="Lato"/>
        </w:rPr>
        <w:t>ttachment D;   Discussion only / audio available on request</w:t>
      </w:r>
    </w:p>
    <w:p w:rsidR="00380188" w:rsidRDefault="00380188" w:rsidP="00380188">
      <w:pPr>
        <w:pStyle w:val="ListParagraph"/>
        <w:spacing w:after="0" w:line="240" w:lineRule="auto"/>
        <w:rPr>
          <w:rFonts w:ascii="Lato" w:hAnsi="Lato"/>
        </w:rPr>
      </w:pPr>
    </w:p>
    <w:p w:rsidR="002F1521" w:rsidRPr="000C1D54" w:rsidRDefault="002F1521" w:rsidP="00380188">
      <w:pPr>
        <w:spacing w:after="0" w:line="240" w:lineRule="auto"/>
        <w:rPr>
          <w:rFonts w:ascii="Lato" w:hAnsi="Lato"/>
          <w:b/>
        </w:rPr>
      </w:pPr>
      <w:r w:rsidRPr="000C1D54">
        <w:rPr>
          <w:rFonts w:ascii="Lato" w:hAnsi="Lato"/>
          <w:b/>
        </w:rPr>
        <w:t>COMMITTEE REPORTS</w:t>
      </w:r>
      <w:r w:rsidR="000C1D54" w:rsidRPr="000C1D54">
        <w:rPr>
          <w:rFonts w:ascii="Lato" w:hAnsi="Lato"/>
          <w:b/>
        </w:rPr>
        <w:t>:</w:t>
      </w:r>
    </w:p>
    <w:p w:rsidR="002D7E39" w:rsidRPr="002D7E39" w:rsidRDefault="002D7E39" w:rsidP="002D7E39">
      <w:pPr>
        <w:spacing w:after="0" w:line="240" w:lineRule="auto"/>
        <w:rPr>
          <w:rFonts w:ascii="Lato" w:hAnsi="Lato"/>
        </w:rPr>
      </w:pPr>
    </w:p>
    <w:p w:rsidR="00380188" w:rsidRDefault="002F1521" w:rsidP="002D7E39">
      <w:pPr>
        <w:spacing w:after="0" w:line="240" w:lineRule="auto"/>
        <w:rPr>
          <w:rFonts w:ascii="Lato" w:hAnsi="Lato"/>
        </w:rPr>
      </w:pPr>
      <w:r w:rsidRPr="002D7E39">
        <w:rPr>
          <w:rFonts w:ascii="Lato" w:hAnsi="Lato"/>
        </w:rPr>
        <w:t>Ad Hoc - sign placement project</w:t>
      </w:r>
      <w:r w:rsidR="00380188">
        <w:rPr>
          <w:rFonts w:ascii="Lato" w:hAnsi="Lato"/>
        </w:rPr>
        <w:t>:</w:t>
      </w:r>
    </w:p>
    <w:p w:rsidR="00380188" w:rsidRDefault="00380188" w:rsidP="002D7E39">
      <w:pPr>
        <w:spacing w:after="0" w:line="240" w:lineRule="auto"/>
        <w:rPr>
          <w:rFonts w:ascii="Lato" w:hAnsi="Lato"/>
        </w:rPr>
      </w:pPr>
    </w:p>
    <w:p w:rsidR="00380188" w:rsidRPr="00380188" w:rsidRDefault="00380188" w:rsidP="00380188">
      <w:pPr>
        <w:pStyle w:val="ListParagraph"/>
        <w:numPr>
          <w:ilvl w:val="0"/>
          <w:numId w:val="4"/>
        </w:numPr>
        <w:spacing w:after="0" w:line="240" w:lineRule="auto"/>
        <w:rPr>
          <w:rFonts w:ascii="Lato" w:hAnsi="Lato"/>
        </w:rPr>
      </w:pPr>
      <w:r w:rsidRPr="00380188">
        <w:rPr>
          <w:rFonts w:ascii="Lato" w:hAnsi="Lato"/>
        </w:rPr>
        <w:t xml:space="preserve">Wilson (Rhythm Admin) identified two additional spots for signs, the ferry </w:t>
      </w:r>
      <w:r>
        <w:rPr>
          <w:rFonts w:ascii="Lato" w:hAnsi="Lato"/>
        </w:rPr>
        <w:t xml:space="preserve">at </w:t>
      </w:r>
      <w:r w:rsidRPr="00380188">
        <w:rPr>
          <w:rFonts w:ascii="Lato" w:hAnsi="Lato"/>
        </w:rPr>
        <w:t>Buena Vista, and the River Road Bridge, both bordering Marion County.</w:t>
      </w:r>
    </w:p>
    <w:p w:rsidR="002F1521" w:rsidRPr="00380188" w:rsidRDefault="00380188" w:rsidP="00380188">
      <w:pPr>
        <w:pStyle w:val="ListParagraph"/>
        <w:numPr>
          <w:ilvl w:val="0"/>
          <w:numId w:val="4"/>
        </w:numPr>
        <w:spacing w:after="0" w:line="240" w:lineRule="auto"/>
        <w:rPr>
          <w:rFonts w:ascii="Lato" w:hAnsi="Lato"/>
        </w:rPr>
      </w:pPr>
      <w:r w:rsidRPr="00380188">
        <w:rPr>
          <w:rFonts w:ascii="Lato" w:hAnsi="Lato"/>
        </w:rPr>
        <w:t xml:space="preserve">There has been </w:t>
      </w:r>
      <w:r>
        <w:rPr>
          <w:rFonts w:ascii="Lato" w:hAnsi="Lato"/>
        </w:rPr>
        <w:t xml:space="preserve">no </w:t>
      </w:r>
      <w:r w:rsidRPr="00380188">
        <w:rPr>
          <w:rFonts w:ascii="Lato" w:hAnsi="Lato"/>
        </w:rPr>
        <w:t>progress on the sign placement on Wallace Road.</w:t>
      </w:r>
      <w:r w:rsidR="002F1521" w:rsidRPr="00380188">
        <w:rPr>
          <w:rFonts w:ascii="Lato" w:hAnsi="Lato"/>
        </w:rPr>
        <w:t xml:space="preserve">                                                 </w:t>
      </w:r>
    </w:p>
    <w:p w:rsidR="002F1521" w:rsidRPr="002D7E39" w:rsidRDefault="002F1521" w:rsidP="002D7E39">
      <w:pPr>
        <w:spacing w:after="0" w:line="240" w:lineRule="auto"/>
        <w:rPr>
          <w:rFonts w:ascii="Lato" w:hAnsi="Lato"/>
        </w:rPr>
      </w:pPr>
      <w:r w:rsidRPr="002D7E39">
        <w:rPr>
          <w:rFonts w:ascii="Lato" w:hAnsi="Lato"/>
        </w:rPr>
        <w:t xml:space="preserve">                       </w:t>
      </w:r>
    </w:p>
    <w:p w:rsidR="002F1521" w:rsidRPr="000C1D54" w:rsidRDefault="002F1521" w:rsidP="000C1D54">
      <w:pPr>
        <w:tabs>
          <w:tab w:val="left" w:pos="0"/>
        </w:tabs>
        <w:spacing w:after="0" w:line="240" w:lineRule="auto"/>
        <w:rPr>
          <w:rFonts w:ascii="Lato" w:hAnsi="Lato"/>
          <w:b/>
        </w:rPr>
      </w:pPr>
      <w:r w:rsidRPr="002D7E39">
        <w:rPr>
          <w:rFonts w:ascii="Lato" w:hAnsi="Lato"/>
        </w:rPr>
        <w:t xml:space="preserve"> </w:t>
      </w:r>
      <w:r w:rsidR="000C1D54" w:rsidRPr="000C1D54">
        <w:rPr>
          <w:rFonts w:ascii="Lato" w:hAnsi="Lato"/>
          <w:b/>
        </w:rPr>
        <w:t>N</w:t>
      </w:r>
      <w:r w:rsidR="000C1D54">
        <w:rPr>
          <w:rFonts w:ascii="Lato" w:hAnsi="Lato"/>
          <w:b/>
        </w:rPr>
        <w:t>EW BUSINESS:</w:t>
      </w:r>
    </w:p>
    <w:p w:rsidR="002F1521" w:rsidRPr="002D7E39" w:rsidRDefault="002F1521" w:rsidP="00380188">
      <w:pPr>
        <w:spacing w:after="0" w:line="240" w:lineRule="auto"/>
        <w:rPr>
          <w:rFonts w:ascii="Lato" w:hAnsi="Lato"/>
        </w:rPr>
      </w:pPr>
    </w:p>
    <w:p w:rsidR="002F1521" w:rsidRDefault="002F1521" w:rsidP="00380188">
      <w:pPr>
        <w:spacing w:after="0" w:line="240" w:lineRule="auto"/>
        <w:rPr>
          <w:rFonts w:ascii="Lato" w:hAnsi="Lato"/>
        </w:rPr>
      </w:pPr>
      <w:r w:rsidRPr="002D7E39">
        <w:rPr>
          <w:rFonts w:ascii="Lato" w:hAnsi="Lato"/>
        </w:rPr>
        <w:t>Good Neighbor Agreement needs completion       (attachment E)</w:t>
      </w:r>
    </w:p>
    <w:p w:rsidR="00380188" w:rsidRDefault="00380188" w:rsidP="00380188">
      <w:pPr>
        <w:spacing w:after="0" w:line="240" w:lineRule="auto"/>
        <w:rPr>
          <w:rFonts w:ascii="Lato" w:hAnsi="Lato"/>
        </w:rPr>
      </w:pPr>
    </w:p>
    <w:p w:rsidR="00380188" w:rsidRPr="00A7667E" w:rsidRDefault="00A7667E" w:rsidP="00380188">
      <w:pPr>
        <w:pStyle w:val="ListParagraph"/>
        <w:numPr>
          <w:ilvl w:val="0"/>
          <w:numId w:val="5"/>
        </w:numPr>
        <w:spacing w:after="0" w:line="240" w:lineRule="auto"/>
        <w:rPr>
          <w:rFonts w:ascii="Lato" w:hAnsi="Lato"/>
        </w:rPr>
      </w:pPr>
      <w:r w:rsidRPr="00A7667E">
        <w:rPr>
          <w:rFonts w:ascii="Lato" w:hAnsi="Lato"/>
        </w:rPr>
        <w:t xml:space="preserve">Easement committee </w:t>
      </w:r>
      <w:r>
        <w:rPr>
          <w:rFonts w:ascii="Lato" w:hAnsi="Lato"/>
        </w:rPr>
        <w:t>will finish the document and bring back to board.</w:t>
      </w:r>
      <w:bookmarkStart w:id="0" w:name="_GoBack"/>
      <w:bookmarkEnd w:id="0"/>
      <w:r w:rsidRPr="00A7667E">
        <w:rPr>
          <w:rFonts w:ascii="Lato" w:hAnsi="Lato"/>
        </w:rPr>
        <w:t xml:space="preserve"> </w:t>
      </w:r>
      <w:r w:rsidR="00380188" w:rsidRPr="00A7667E">
        <w:rPr>
          <w:rFonts w:ascii="Lato" w:hAnsi="Lato"/>
        </w:rPr>
        <w:t xml:space="preserve">He would like </w:t>
      </w:r>
      <w:r w:rsidR="00943934" w:rsidRPr="00A7667E">
        <w:rPr>
          <w:rFonts w:ascii="Lato" w:hAnsi="Lato"/>
        </w:rPr>
        <w:t>to have another</w:t>
      </w:r>
      <w:r w:rsidR="00EB4F38" w:rsidRPr="00A7667E">
        <w:rPr>
          <w:rFonts w:ascii="Lato" w:hAnsi="Lato"/>
        </w:rPr>
        <w:t xml:space="preserve"> visit soon</w:t>
      </w:r>
      <w:r w:rsidR="00380188" w:rsidRPr="00A7667E">
        <w:rPr>
          <w:rFonts w:ascii="Lato" w:hAnsi="Lato"/>
        </w:rPr>
        <w:t>, preferably with board members.</w:t>
      </w:r>
    </w:p>
    <w:p w:rsidR="00EB4F38" w:rsidRPr="00380188" w:rsidRDefault="00EB4F38" w:rsidP="00380188">
      <w:pPr>
        <w:pStyle w:val="ListParagraph"/>
        <w:numPr>
          <w:ilvl w:val="0"/>
          <w:numId w:val="5"/>
        </w:numPr>
        <w:spacing w:after="0" w:line="240" w:lineRule="auto"/>
        <w:rPr>
          <w:rFonts w:ascii="Lato" w:hAnsi="Lato"/>
        </w:rPr>
      </w:pPr>
      <w:r w:rsidRPr="00380188">
        <w:rPr>
          <w:rFonts w:ascii="Lato" w:hAnsi="Lato"/>
        </w:rPr>
        <w:t xml:space="preserve">Discussion regarding </w:t>
      </w:r>
      <w:r w:rsidR="00380188" w:rsidRPr="00380188">
        <w:rPr>
          <w:rFonts w:ascii="Lato" w:hAnsi="Lato"/>
        </w:rPr>
        <w:t xml:space="preserve">the use of </w:t>
      </w:r>
      <w:r w:rsidRPr="00380188">
        <w:rPr>
          <w:rFonts w:ascii="Lato" w:hAnsi="Lato"/>
        </w:rPr>
        <w:t>committees.</w:t>
      </w:r>
    </w:p>
    <w:p w:rsidR="002F1521" w:rsidRPr="002D7E39" w:rsidRDefault="002F1521" w:rsidP="00380188">
      <w:pPr>
        <w:spacing w:after="0" w:line="240" w:lineRule="auto"/>
        <w:rPr>
          <w:rFonts w:ascii="Lato" w:hAnsi="Lato"/>
        </w:rPr>
      </w:pPr>
      <w:r w:rsidRPr="002D7E39">
        <w:rPr>
          <w:rFonts w:ascii="Lato" w:hAnsi="Lato"/>
        </w:rPr>
        <w:t xml:space="preserve">                                                        </w:t>
      </w:r>
    </w:p>
    <w:p w:rsidR="00EF2242" w:rsidRPr="00943934" w:rsidRDefault="00943934" w:rsidP="00380188">
      <w:pPr>
        <w:spacing w:after="0" w:line="240" w:lineRule="auto"/>
        <w:rPr>
          <w:rFonts w:ascii="Lato" w:hAnsi="Lato"/>
          <w:b/>
        </w:rPr>
      </w:pPr>
      <w:r w:rsidRPr="00943934">
        <w:rPr>
          <w:rFonts w:ascii="Lato" w:hAnsi="Lato"/>
          <w:b/>
        </w:rPr>
        <w:t xml:space="preserve">CHAIR WOODS ADJOURNED MEETING </w:t>
      </w:r>
      <w:r>
        <w:rPr>
          <w:rFonts w:ascii="Lato" w:hAnsi="Lato"/>
          <w:b/>
        </w:rPr>
        <w:t xml:space="preserve">@ </w:t>
      </w:r>
      <w:r w:rsidRPr="00943934">
        <w:rPr>
          <w:rFonts w:ascii="Lato" w:hAnsi="Lato"/>
          <w:b/>
        </w:rPr>
        <w:t>8:05 PM.</w:t>
      </w:r>
    </w:p>
    <w:sectPr w:rsidR="00EF2242" w:rsidRPr="009439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1B8" w:rsidRDefault="006411B8" w:rsidP="00272DC6">
      <w:pPr>
        <w:spacing w:after="0" w:line="240" w:lineRule="auto"/>
      </w:pPr>
      <w:r>
        <w:separator/>
      </w:r>
    </w:p>
  </w:endnote>
  <w:endnote w:type="continuationSeparator" w:id="0">
    <w:p w:rsidR="006411B8" w:rsidRDefault="006411B8" w:rsidP="00272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C6" w:rsidRDefault="00272D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C6" w:rsidRDefault="00272D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C6" w:rsidRDefault="00272D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1B8" w:rsidRDefault="006411B8" w:rsidP="00272DC6">
      <w:pPr>
        <w:spacing w:after="0" w:line="240" w:lineRule="auto"/>
      </w:pPr>
      <w:r>
        <w:separator/>
      </w:r>
    </w:p>
  </w:footnote>
  <w:footnote w:type="continuationSeparator" w:id="0">
    <w:p w:rsidR="006411B8" w:rsidRDefault="006411B8" w:rsidP="00272D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C6" w:rsidRDefault="00272D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C6" w:rsidRDefault="00272D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2DC6" w:rsidRDefault="00272D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E7703"/>
    <w:multiLevelType w:val="hybridMultilevel"/>
    <w:tmpl w:val="12AE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762FD5"/>
    <w:multiLevelType w:val="hybridMultilevel"/>
    <w:tmpl w:val="75884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B7188"/>
    <w:multiLevelType w:val="hybridMultilevel"/>
    <w:tmpl w:val="923A2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D13385"/>
    <w:multiLevelType w:val="hybridMultilevel"/>
    <w:tmpl w:val="559495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444838"/>
    <w:multiLevelType w:val="hybridMultilevel"/>
    <w:tmpl w:val="9B88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521"/>
    <w:rsid w:val="000C1D54"/>
    <w:rsid w:val="000D3AA8"/>
    <w:rsid w:val="00272DC6"/>
    <w:rsid w:val="002D7E39"/>
    <w:rsid w:val="002F1521"/>
    <w:rsid w:val="00380188"/>
    <w:rsid w:val="00556489"/>
    <w:rsid w:val="00561A10"/>
    <w:rsid w:val="006411B8"/>
    <w:rsid w:val="00816521"/>
    <w:rsid w:val="008D29CA"/>
    <w:rsid w:val="00943934"/>
    <w:rsid w:val="00A7667E"/>
    <w:rsid w:val="00AC666A"/>
    <w:rsid w:val="00AE2D51"/>
    <w:rsid w:val="00B90A89"/>
    <w:rsid w:val="00E65C30"/>
    <w:rsid w:val="00EB4F38"/>
    <w:rsid w:val="00EF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DC6"/>
  </w:style>
  <w:style w:type="paragraph" w:styleId="Footer">
    <w:name w:val="footer"/>
    <w:basedOn w:val="Normal"/>
    <w:link w:val="FooterChar"/>
    <w:uiPriority w:val="99"/>
    <w:unhideWhenUsed/>
    <w:rsid w:val="0027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D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648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7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2DC6"/>
  </w:style>
  <w:style w:type="paragraph" w:styleId="Footer">
    <w:name w:val="footer"/>
    <w:basedOn w:val="Normal"/>
    <w:link w:val="FooterChar"/>
    <w:uiPriority w:val="99"/>
    <w:unhideWhenUsed/>
    <w:rsid w:val="00272D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8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THW</dc:creator>
  <cp:lastModifiedBy>staff</cp:lastModifiedBy>
  <cp:revision>2</cp:revision>
  <dcterms:created xsi:type="dcterms:W3CDTF">2020-12-22T16:04:00Z</dcterms:created>
  <dcterms:modified xsi:type="dcterms:W3CDTF">2020-12-22T16:04:00Z</dcterms:modified>
</cp:coreProperties>
</file>